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d002efb92b709bcf05f5b6be4fdb2c93ef510"/>
    <w:p>
      <w:pPr>
        <w:pStyle w:val="Heading3"/>
      </w:pPr>
      <w:r>
        <w:t xml:space="preserve">Библиотека №189 "Патриот" (ул. Брусилова, д.27)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Молодая библиотека в густонаселенном районе ориенти- рует свою деятельность на интересы читателей от мала до велика, предоставляет открытый доступ к книгам, журна- лам, электронным изданиям.</w:t>
      </w:r>
      <w:r>
        <w:br/>
      </w:r>
      <w:r>
        <w:br/>
      </w:r>
      <w:r>
        <w:t xml:space="preserve">Оказываются дополнительные сервисные услуги (набор, форматирование текстов, сканирование, печать текстов, рисунков, иллюстраций, фотографий; работа в Интернет).</w:t>
      </w:r>
      <w:r>
        <w:br/>
      </w:r>
      <w:r>
        <w:br/>
      </w:r>
      <w:r>
        <w:t xml:space="preserve">В библиотеке можно проводить досуг, посещая концерты, выставки, спектакли, мастер-классы, кружки и студии.</w:t>
      </w:r>
      <w:r>
        <w:br/>
      </w:r>
      <w:r>
        <w:br/>
      </w:r>
      <w:r>
        <w:t xml:space="preserve">Здесь создана и активно посещается экспозиция «Музей трех войн» – документальное отражение боевой славы России во время самых крупных Отечественных войн – 1812 г., 1914-1918 гг. и 1941-1945 гг. Большая просвети- тельская и исследовательская работа на материале драматических и судьбоносных событий российской истории проводится со школьниками и студентами.</w:t>
      </w:r>
    </w:p>
    <w:p>
      <w:pPr>
        <w:pStyle w:val="BodyText"/>
      </w:pPr>
      <w:r>
        <w:t xml:space="preserve">Заведующая: Конева Елена Васильевна</w:t>
      </w:r>
    </w:p>
    <w:p>
      <w:pPr>
        <w:pStyle w:val="BodyText"/>
      </w:pPr>
      <w:r>
        <w:t xml:space="preserve">EMAIL: KonevaEV@culture.mos.ru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Брусилова, д.27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234-32-63; 8 (499) 234-48-45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cbsuzao-library189@culture.mos.ru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2025-06-08T10:39:52Z</dcterms:created>
  <dcterms:modified xsi:type="dcterms:W3CDTF">2025-06-08T10:39:52Z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