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fab486871fb09cf278186fa05dc747ea0a03a"/>
    <w:p>
      <w:pPr>
        <w:pStyle w:val="Heading3"/>
      </w:pPr>
      <w:r>
        <w:t xml:space="preserve">Электронно-библиотечная система «Издательства «Лань»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Электронно-библиотечная система «Издательства «Лань»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e.lanbook.com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http://cbsuzao.mos.ru/partners/detail/3647489.html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artners/detail/3647489.html" TargetMode="External" /><Relationship Type="http://schemas.openxmlformats.org/officeDocument/2006/relationships/hyperlink" Id="rId20" Target="http://e.lanbook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artners/detail/3647489.html" TargetMode="External" /><Relationship Type="http://schemas.openxmlformats.org/officeDocument/2006/relationships/hyperlink" Id="rId20" Target="http://e.lanbook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2023-07-23T16:47:58Z</dcterms:created>
  <dcterms:modified xsi:type="dcterms:W3CDTF">2023-07-23T16:47:58Z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