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ень-осень-в-гости-просим"/>
    <w:p>
      <w:pPr>
        <w:pStyle w:val="Heading3"/>
      </w:pPr>
      <w:r>
        <w:t xml:space="preserve">«Осень! Осень! В гости просим»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t xml:space="preserve">Осень всегда заботилась, чтобы нам зимой было сытно и тепло. В благодарность за это наши предки с радостью встречали матушку Осенину – был в старину такой праздник. Не осталась в стороне от этого праздника и библиотека №192. И вместе с нашими гостями, учениками 1 класса «Б» школы №1981, 24 октября громко и весело зазывали : "Осень! Осень! В гости просим!"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http://cbsuzao.mos.ru/presscenter/activities-library/detail/4036700.html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36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36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2025-02-01T00:09:07Z</dcterms:created>
  <dcterms:modified xsi:type="dcterms:W3CDTF">2025-02-01T00:09:07Z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