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инем-сумраке-глубин"/>
    <w:p>
      <w:pPr>
        <w:pStyle w:val="Heading3"/>
      </w:pPr>
      <w:r>
        <w:t xml:space="preserve">"В синем сумраке глубин"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t xml:space="preserve">21 октября в библиотеке № 171 для ребят 4-го класса школы № 1206 состоялась познавательная экологическая программа «В синем сумраке глубин».</w:t>
      </w:r>
      <w:r>
        <w:br/>
      </w:r>
      <w:r>
        <w:t xml:space="preserve">Чарующее, незабываемое море! Сколько таинств скрывают его глубины – об этом рассказала библиотекарь Барабошина Е.А. В каком океане находится самое глубокое место и кто там живёт? Как выглядят эти существа? Чем питаются киты? На какую глубину может нырнуть человек? Была на самом деле чудесная страна Атлантида? Живут ли в океане страшные чудовища?  Ребята узнали, что невосполнимый ущерб морям и океанам наносит чрезмерный вылов рыбы, загрязнение морской среды.  </w:t>
      </w:r>
      <w:r>
        <w:br/>
      </w:r>
      <w:r>
        <w:t xml:space="preserve">Также школьники рассматривали книги, представленные на книжной выставке «Суда уходят в плаванье», с удовольствием посмотрели видеофильм «Подводные приключения», участвовали в викторине «Морские сюрпризы», отгадывали загадки, играли в весёлую игру «Золотая рыбка».</w:t>
      </w:r>
      <w:r>
        <w:br/>
      </w:r>
      <w:r>
        <w:t xml:space="preserve">Всё было интересно.</w:t>
      </w:r>
      <w:r>
        <w:br/>
      </w:r>
      <w:r>
        <w:t xml:space="preserve">В ходе мероприятия ребята сделали правильный вывод – чистота моря зависит от всех нас. Важно  с уважением относится к каждому ручейку, речке, озеру.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http://cbsuzao.mos.ru/presscenter/activities-library/detail/4055520.html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55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55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2024-10-07T00:42:05Z</dcterms:created>
  <dcterms:modified xsi:type="dcterms:W3CDTF">2024-10-07T00:42:05Z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