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94ab1873849f9ab49755021bf8a367ee49eeb"/>
    <w:p>
      <w:pPr>
        <w:pStyle w:val="Heading3"/>
      </w:pPr>
      <w:r>
        <w:t xml:space="preserve">"Доброта на примере русских народных сказок"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27 октября в библиотеке №172 (#библиотекиЮЗАО) состоялась беседа "Доброта на примере русских народных сказок". Тема о доброте в мире очень актуальна сейчас. Взрослые знают, как тесно переплетается в жизни ребенка вымысел и реальность. Методист библиотеки Романова О.Н. решила узнать, как 6-7-летние дети понимают понятие "доброта", какой смысл вкладывают в него, как в реальности относятся к друг другу. Общение получилось весьма интересным. Дети рассуждали о доброте, вспоминали о том, каким образом они проявляют доброту в своей жизни. Практически все помогают дома мыть посуду, убираться, стараются вежливо относиться к товарищам. Но среди детей нашелся такой ребенок, который обижал детей. Надеюсь, после данной встречи он переосмыслит свое отношение к окружающим. Он, кстати, очень активно принимал участие в играх и викторине. Постепенно мы перенеслись в мир русских народных сказок. На примере сказки "Заюшкина избушка" и "Морозко" мы рассмотрели примеры доброго и злого поведения зверей и людей. Потом дети поиграли в игру "Я-добрый, я - злой", ответили на вопросы сказочной викторины, посмотрели мультфильм "Волк и семеро козлят".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http://cbsuzao.mos.ru/presscenter/activities-library/detail/4066820.html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2024-07-24T19:15:49Z</dcterms:created>
  <dcterms:modified xsi:type="dcterms:W3CDTF">2024-07-24T19:15:49Z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