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холодный-сумрак-аметистов"/>
    <w:p>
      <w:pPr>
        <w:pStyle w:val="Heading3"/>
      </w:pPr>
      <w:r>
        <w:t xml:space="preserve">«Холодный сумрак аметистов»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t xml:space="preserve">Лето закончилось, а вот сотрудничество с ОДП филиала «Коньково» ТЦСО «Ломоносовский» продолжается. 6 октября там прозвучала лекция-концерт «Холодный сумрак аметистов», прочитанная методистом библиотеки № 172 (#библиотекиЮЗАО) М. Осмоловской. Программа повествует о жизни Иннокент ия Федоровича Анненского, поэта, критика, педагога, переводчика и так далее, и так далее. Рассказ вызвал живой интерес слушателей.</w:t>
      </w:r>
      <w:r>
        <w:br/>
      </w:r>
      <w:r>
        <w:br/>
      </w:r>
      <w:r>
        <w:t xml:space="preserve">                А еще лектор встретилась с заведующей отделом художественной литературы Института нефти и газа Мухаметовой Майей Васильевной. Много лет прошло с тех пор, как Марина Осмоловская работала под ее началом, но забыть об этом – невозможно! Майя Васильевна – добрейший человек, преданный своему делу, умный и строгий руководитель. Как это здорово: встретиться опять!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http://cbsuzao.mos.ru/presscenter/activities-library/detail/4066904.html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66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66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2024-07-24T18:09:55Z</dcterms:created>
  <dcterms:modified xsi:type="dcterms:W3CDTF">2024-07-24T18:09:55Z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