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406d16d587c4e16ba2a5a8652d857498a7b6f"/>
    <w:p>
      <w:pPr>
        <w:pStyle w:val="Heading3"/>
      </w:pPr>
      <w:r>
        <w:t xml:space="preserve">"Экскурсия по детскому отделению библиотеки"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8 ноября состоялась экскурсия по детскому отделению библиотеки №172 (#библиотекиЮЗАО) для воспитанников подготовительной группы "Теремок" ГБОУ "Школа №9". Методист Романова О.Н. рассказала детям о назначении читательского формуляра, познакомила с правилами записи и поведения в библиотеке. Также ребята услышали рассказ об истории библиотеки, о том, почему в зале абонемента висит портрет великого русского писателя Л.Н.Толстого. Выяснилось, что кое-кто из ребят знает о Толстом, читал его рассказы. Методист познакомила детей с новыми красочными книгами, а также прочла вслух рассказ Толстого "Акула" и быль "Пожарные собаки". В завершении дети получили возможность самостоятельно изучить зал младшего абонемента, полистать заинтересовавшие их книги и журналы.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http://cbsuzao.mos.ru/presscenter/activities-library/detail/4153952.html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53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53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2024-07-24T13:48:37Z</dcterms:created>
  <dcterms:modified xsi:type="dcterms:W3CDTF">2024-07-24T13:48:37Z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