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е-окна"/>
    <w:p>
      <w:pPr>
        <w:pStyle w:val="Heading3"/>
      </w:pPr>
      <w:r>
        <w:t xml:space="preserve">"Московские окна"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t xml:space="preserve">12.11.2016 в нашей библиотеке №190 состоялось открытие литературного салона "Московские окна". Встреча друзей-поэтов прошла в теплой, уютной, домашней обстановке. Прозвучало большое количество стихов, музыкальных композиций, в том числе и авторских песен. Мы очень рады, что теперь в нашей библиотеке будут проходить такие замечательные встречи творческих людей Москвы!</w:t>
      </w:r>
      <w:r>
        <w:br/>
      </w:r>
      <w:r>
        <w:t xml:space="preserve">#библиотека190 #московскиеокна #литературныйсалон190</w:t>
      </w:r>
      <w:r>
        <w:br/>
      </w:r>
      <w:hyperlink r:id="rId20">
        <w:r>
          <w:rPr>
            <w:rStyle w:val="Hyperlink"/>
          </w:rPr>
          <w:t xml:space="preserve">http://www.stihi.ru/2016/11/13/5537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http://cbsuzao.mos.ru/presscenter/activities-library/detail/4209471.html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209471.html" TargetMode="External" /><Relationship Type="http://schemas.openxmlformats.org/officeDocument/2006/relationships/hyperlink" Id="rId20" Target="http://www.stihi.ru/2016/11/13/55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209471.html" TargetMode="External" /><Relationship Type="http://schemas.openxmlformats.org/officeDocument/2006/relationships/hyperlink" Id="rId20" Target="http://www.stihi.ru/2016/11/13/55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2024-07-24T14:35:37Z</dcterms:created>
  <dcterms:modified xsi:type="dcterms:W3CDTF">2024-07-24T14:35:37Z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