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поисках-радости"/>
    <w:p>
      <w:pPr>
        <w:pStyle w:val="Heading3"/>
      </w:pPr>
      <w:r>
        <w:t xml:space="preserve">«В поисках радости»</w:t>
      </w:r>
    </w:p>
    <w:p>
      <w:pPr>
        <w:pStyle w:val="FirstParagraph"/>
      </w:pPr>
      <w:r>
        <w:t xml:space="preserve">20.01.2017</w:t>
      </w:r>
    </w:p>
    <w:p>
      <w:pPr>
        <w:pStyle w:val="BodyText"/>
      </w:pPr>
      <w:r>
        <w:t xml:space="preserve">17 января в библиотеке № 179 (улица Марии Ульяновой дом 3, корп.3) состоялась очередная встреча друзей в клубе для старшего поколения «В поисках радости». Костюмированный праздник «Святочный калейдоскоп» посвященный Новому году, Рождеству и Крещению, включал в себя большую, веселую  и разнообразную программу. Она состояла из театрализованного представления прощания со старым годом Обезъяны и встречи с новым годом Петуха, концерта самих участников клуба «Зимние зарисовки», замечательного выступления скрипачки Марьяны  Вишневской. Здесь были игры, викторины, загадки и крещенские гадания, а также  подарки, сюрпризы, поздравления и пожелания  счастливого Нового 2017 года. Закончилась встреча веселым, праздничным новогодним чаепитием.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http://cbsuzao.mos.ru/presscenter/activities-library/detail/4726073.html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7260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2024-07-24T21:35:43Z</dcterms:created>
  <dcterms:modified xsi:type="dcterms:W3CDTF">2024-07-24T21:35:43Z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