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ам-и-нашим-потомкам"/>
    <w:p>
      <w:pPr>
        <w:pStyle w:val="Heading3"/>
      </w:pPr>
      <w:r>
        <w:t xml:space="preserve">"Нам и нашим потомкам"</w:t>
      </w:r>
    </w:p>
    <w:p>
      <w:pPr>
        <w:pStyle w:val="FirstParagraph"/>
      </w:pPr>
      <w:r>
        <w:t xml:space="preserve">20.01.2017</w:t>
      </w:r>
    </w:p>
    <w:p>
      <w:pPr>
        <w:pStyle w:val="BodyText"/>
      </w:pPr>
      <w:r>
        <w:t xml:space="preserve">18 января в библиотеке №172 (#библиотекиЮЗАО) состоялась заключительная встреча на тему 75-летия битвы под Москвой. Мероприятие открыла методист библиотеки Романова О.Н. видео презентацией "За нами столица". На встречу с 1 классом ГБОУ "Школа №9" пришел журналист, Председатель Совета ветеранов Обручевского района Сергей Никитович Круть. Он из поколения детей войны: у него воевал отец. И Сергей Никитович рассказал школьникам то, что он слышал от отца, от тех, кто отстаивал нашу родину от нападения фашистских захватчиков. Ребята слушали рассказ, задавали вопросы. Сергей Никитович призвал ребят хранить память о воевавших родственниках, вывешивая дома на стену их портреты и награды. Встреча была очень интересная, способствующая патриотическому воспитанию подрастающего поколения! Ребята с педагогами поблагодарили Сергея Никитовича за познавательный рассказ букетом гвоздик.</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http://cbsuzao.mos.ru/presscenter/activities-library/detail/4726089.html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7260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7260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2024-07-24T13:54:07Z</dcterms:created>
  <dcterms:modified xsi:type="dcterms:W3CDTF">2024-07-24T13:54:07Z</dcterms:modified>
</cp:coreProperties>
</file>

<file path=docProps/custom.xml><?xml version="1.0" encoding="utf-8"?>
<Properties xmlns="http://schemas.openxmlformats.org/officeDocument/2006/custom-properties" xmlns:vt="http://schemas.openxmlformats.org/officeDocument/2006/docPropsVTypes"/>
</file>