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талинград"/>
    <w:p>
      <w:pPr>
        <w:pStyle w:val="Heading3"/>
      </w:pPr>
      <w:r>
        <w:t xml:space="preserve">"Сталинград"</w:t>
      </w:r>
    </w:p>
    <w:p>
      <w:pPr>
        <w:pStyle w:val="FirstParagraph"/>
      </w:pPr>
      <w:r>
        <w:t xml:space="preserve">08.02.2017</w:t>
      </w:r>
    </w:p>
    <w:p>
      <w:pPr>
        <w:pStyle w:val="BodyText"/>
      </w:pPr>
      <w:r>
        <w:t xml:space="preserve">История нашей страны – это не просто события, которые происходили когда-то в прошлом, это общее наследие, которое нас сплачивает, соединяя судьбы, поколения, подчеркивает наше родство, объединяет большую страну в единое целое. 2,3 февраля в библиотеке №189 "Патриот" состоялась историко-познавательная программа "Сталинград", посвященная 74-годовщине Сталинградской битвы для пятиклассников ГБОУ Школа № 2109 отделения "Ника" и людей старшего поколения, жителей нашего микрорайона.</w:t>
      </w:r>
      <w:r>
        <w:br/>
      </w:r>
      <w:r>
        <w:t xml:space="preserve">Сталинградская битва занимает особое место. Она стала символом невиданного в мировой истории мужества и стойкости нашего народа. В программу вошли воспоминания участников Сталинградской битвы, свидетельства очевидцев, литературно-музыкальная страница представила стихи и песни военных лет. Получился такой историко-литературный дневник воспоминаний, из которого ребята узнали о генерале Родимцеве и его гвардейцах, о Василии Зайцеве, Михаиле Паникаха, Якове Павлове, Марионелле ( Гуле ) Королевой и многих других. К этой программе была подготовлена книжная выставка, выпущены буклеты "Мы помним". В музее библиотеки "Три Отечественные войны в истории России"ребята познакомились с выставкой "Никто не забыт, ничто не забыто" , посвященной Великой Отечественной войне.</w:t>
      </w:r>
      <w:r>
        <w:br/>
      </w:r>
      <w:r>
        <w:br/>
      </w:r>
      <w:r>
        <w:t xml:space="preserve">Библиотека №189 "Патриот"</w:t>
      </w:r>
      <w:r>
        <w:br/>
      </w:r>
      <w:r>
        <w:t xml:space="preserve">ул. Брусилова, 27</w:t>
      </w:r>
      <w:r>
        <w:br/>
      </w:r>
      <w:r>
        <w:t xml:space="preserve">тел.8(499)234-48-45</w:t>
      </w:r>
      <w:r>
        <w:br/>
      </w:r>
      <w:hyperlink r:id="rId20">
        <w:r>
          <w:rPr>
            <w:rStyle w:val="Hyperlink"/>
          </w:rPr>
          <w:t xml:space="preserve">https://www.facebook.com/Library.Patriot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http://cbsuzao.mos.ru/presscenter/activities-library/detail/4891534.html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891534.html" TargetMode="External" /><Relationship Type="http://schemas.openxmlformats.org/officeDocument/2006/relationships/hyperlink" Id="rId20" Target="https://www.facebook.com/Library.Patri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891534.html" TargetMode="External" /><Relationship Type="http://schemas.openxmlformats.org/officeDocument/2006/relationships/hyperlink" Id="rId20" Target="https://www.facebook.com/Library.Patri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2024-08-02T03:23:45Z</dcterms:created>
  <dcterms:modified xsi:type="dcterms:W3CDTF">2024-08-02T03:23:45Z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