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ловек-придумал-книгу"/>
    <w:p>
      <w:pPr>
        <w:pStyle w:val="Heading3"/>
      </w:pPr>
      <w:r>
        <w:t xml:space="preserve">«Человек придумал книгу»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t xml:space="preserve">7 февраля 2017 года в библиотеке №192 «ЦБС ЮЗАО» состоялась интерактивная экскурсия  «Человек придумал книгу». Наши гости, ученики 7 класса Школы №2009 не только познакомились с личностью и творением И.Гуттенберга, но и сами смогли попробовать себя в роли сотрудников типографии: наборщиков, тискальщиков, резчиков, переплетчиков.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http://cbsuzao.mos.ru/presscenter/activities-library/detail/4891554.html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91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91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2024-07-24T19:50:38Z</dcterms:created>
  <dcterms:modified xsi:type="dcterms:W3CDTF">2024-07-24T19:50:38Z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