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чем-молчат-башни-кремля"/>
    <w:p>
      <w:pPr>
        <w:pStyle w:val="Heading3"/>
      </w:pPr>
      <w:r>
        <w:t xml:space="preserve">«О чем молчат башни Кремля?»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16 марта методистом библиотеки №172 Романовой О.Н. было проведено комплексное мероприятие «О чем молчат башни Кремля?» для 4а и 4в классов ГБОУ «Школа №46». Тема москвоведения актуальна для всех жителей столицы. Сегодня ребята узнали из презентации историю названий башен Московского Кремля, а также  тайны Тайницкой, Боровицкой, Благовещенской, Угловой Арсенальной башен. Ребята оказались внимательными слушателями и в конце встречи смогли назвать самую высокую и самую низкую башни. Молодцы! После презентации детям был показан музыкальный фильм «Моя Москва», где обзорно показывались башни и соборы Кремля под песню Олега Газманова. При просмотре фильма ребята пытались угадать названия башен: тема вызвала большой интерес! А еще у нас была игра-лото «Достопримечательности Москвы», в которой дети приняли активное участие! Спасибо педагогу Грибовой Ю.В.и библиотекарю школы Юдиной А.А. за теплый прием!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http://cbsuzao.mos.ru/presscenter/activities-library/detail/5261422.html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2023-05-22T22:44:42Z</dcterms:created>
  <dcterms:modified xsi:type="dcterms:W3CDTF">2023-05-22T22:44:42Z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