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3a60b1cb5bb666250d3558e9eb4017e52072e"/>
    <w:p>
      <w:pPr>
        <w:pStyle w:val="Heading3"/>
      </w:pPr>
      <w:r>
        <w:t xml:space="preserve">"Экскурсию в Государственный театральный музей им. А.А.Бахрушина"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t xml:space="preserve">19 марта участники Проекта "Нескучные прогулки" Детской библиотеки № 178 - Культурного центра А.Л.Барто отправятся на экскурсию в Государственный театральный музей им. А.А.Бахрушина.  Что такое театр, когда он возник и как устроен, какие тайны хранит театральное закулисье, как создаются декорации - на все эти вопросы мы получим ответы во время путешествие по знаменитому особняку на Павелецкой. А в конце программы нас ждет спектакль "Каштанка" в театральном зале музея! К нам еще можно присоединиться! Все вопросы по телефонам: 8(499)124-31-02 и 8(916)915-96-83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http://cbsuzao.mos.ru/presscenter/activities-library/detail/5261426.html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61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61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2024-07-24T08:27:26Z</dcterms:created>
  <dcterms:modified xsi:type="dcterms:W3CDTF">2024-07-24T08:27:26Z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