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мирный-день-поэзии"/>
    <w:p>
      <w:pPr>
        <w:pStyle w:val="Heading3"/>
      </w:pPr>
      <w:r>
        <w:t xml:space="preserve">«Всемирный день поэзии»</w:t>
      </w:r>
    </w:p>
    <w:p>
      <w:pPr>
        <w:pStyle w:val="FirstParagraph"/>
      </w:pPr>
      <w:r>
        <w:t xml:space="preserve">31.03.2017</w:t>
      </w:r>
    </w:p>
    <w:p>
      <w:pPr>
        <w:pStyle w:val="BodyText"/>
      </w:pPr>
      <w:r>
        <w:t xml:space="preserve">Состоялись литературные мероприятия к Всемирному Дню поэзии для школьников. Ученики Ильинской школы и школы №14 познакомились с новыми книгами: книгой стихотворений Григория Кружкова «Чашка по-английски» художественные иллюстрации художника Евгения Антоненкова. А вы знаете, что происходит, когда автор затевает игру со словами и с читателем? На деревьях начинают расти «грюши», а у входа в магазин вас встречает мульмуля, Ёрзи-Морзи и потерявшейся слонёнок с Беркли-стрит. Это герои Г. Кружкова в переводе стихов Спайка Миллигана. Так же дети познакомились с книгой стихов Осипа Эмильевича Мандельштама «Два трамвая» издательства «Самокат». Это одно из самых трогательных детских стихотворений Осипа Мандельштама оживает благодаря оригинальным трёхмерным декорациям талантливой художницы Анны Десницкой. Эти удивительные и необыкновенные добрые книги произвели потрясающее впечатление на детей. Так же дети приняли участие в конкурсе поэзии, где выразительно читали наизусть стихи советских поэтов. Победителей и участников наградили призами.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Возрастные ограничения: 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http://cbsuzao.mos.ru/presscenter/activities-library/detail/5453879.html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53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53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2024-07-24T07:56:03Z</dcterms:created>
  <dcterms:modified xsi:type="dcterms:W3CDTF">2024-07-24T07:56:03Z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