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ультландию"/>
    <w:p>
      <w:pPr>
        <w:pStyle w:val="Heading3"/>
      </w:pPr>
      <w:r>
        <w:t xml:space="preserve">"Мультландию"</w:t>
      </w:r>
    </w:p>
    <w:p>
      <w:pPr>
        <w:pStyle w:val="FirstParagraph"/>
      </w:pPr>
      <w:r>
        <w:t xml:space="preserve">11.04.2017</w:t>
      </w:r>
    </w:p>
    <w:p>
      <w:pPr>
        <w:pStyle w:val="BodyText"/>
      </w:pPr>
      <w:r>
        <w:t xml:space="preserve">6 апреля библиотека № 189 "Патриот" пригласила первоклашек в "Мультландию". Мы посвятили встречу самому радостному и доброму изобретению человечества - мультфильмам. Рассказали о первых шагах в мультипликации и о первых попытках создать движение, об истории возникновения двух студий мультипликации - Уолта Диснея и Союзмультфильм.</w:t>
      </w:r>
      <w:r>
        <w:br/>
      </w:r>
      <w:r>
        <w:t xml:space="preserve">На "отлично"ребята выполняли заданиями на узнавание любимых мультфильмов по кадру, по музыке, по размытому изображению.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http://cbsuzao.mos.ru/presscenter/activities-library/detail/5589123.html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589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589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2024-07-24T17:50:01Z</dcterms:created>
  <dcterms:modified xsi:type="dcterms:W3CDTF">2024-07-24T17:50:01Z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