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тешествие-по-сказкам-г.х.андерсона"/>
    <w:p>
      <w:pPr>
        <w:pStyle w:val="Heading3"/>
      </w:pPr>
      <w:r>
        <w:t xml:space="preserve">«Путешествие по сказкам Г.Х.Андерсона»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Дата начала: 3, 5, 12 апреля</w:t>
      </w:r>
      <w:r>
        <w:br/>
      </w:r>
      <w:r>
        <w:br/>
      </w:r>
      <w:r>
        <w:t xml:space="preserve">Время начала: 11.00, 14.00, 15.00</w:t>
      </w:r>
      <w:r>
        <w:br/>
      </w:r>
      <w:r>
        <w:br/>
      </w:r>
      <w:r>
        <w:t xml:space="preserve">Место проведения: Библиотека № 196, Симферопольский бульвар 24 корпус 1</w:t>
      </w:r>
      <w:r>
        <w:br/>
      </w:r>
      <w:r>
        <w:br/>
      </w:r>
      <w:r>
        <w:br/>
      </w:r>
      <w:r>
        <w:t xml:space="preserve">2 апреля — Международный день детской книги, он отмечается с 1967 года в день рождения Ганса Христиана Андерсена.</w:t>
      </w:r>
      <w:r>
        <w:br/>
      </w:r>
      <w:r>
        <w:br/>
      </w:r>
      <w:r>
        <w:t xml:space="preserve">Библиотека № 196 провела серию мероприятий для школьников о творчестве писателя Андерсена. Была представлена презентация с краткой биографией и рассказом о произведениях автора. После презентации, для закрепления материала, ребятам была предложена викторина по сказках Г.Х.Андерсена.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http://cbsuzao.mos.ru/presscenter/activities-library/detail/5698659.html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98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98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2024-12-13T05:30:14Z</dcterms:created>
  <dcterms:modified xsi:type="dcterms:W3CDTF">2024-12-13T05:30:14Z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