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ходили-мальчики---на-плечах-шинели..."/>
    <w:p>
      <w:pPr>
        <w:pStyle w:val="Heading3"/>
      </w:pPr>
      <w:r>
        <w:t xml:space="preserve">"Уходили мальчики - на плечах шинели..."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   Сегодня 4 мая и в воздухе царит тот едва уловимый, исполненный гордости, благодарности и скорби нерв преддверия великого дня Великой Победы в Великой Отечественной войне!</w:t>
      </w:r>
      <w:r>
        <w:br/>
      </w:r>
      <w:r>
        <w:t xml:space="preserve">   Библиотека № 195, конечно же, пригласила своих юных читателей - пятиклассников Школы № 1492 поговорить о тех страшных для нашей Родины днях, о стойкости людей, о их неизмеримой любви к жизни, свободе, семье, Отчизне и о подвиге, который совершил наш народ в целом, но сложенном из смелости, отваги и жертвы каждого отдельного бойца!</w:t>
      </w:r>
      <w:r>
        <w:br/>
      </w:r>
      <w:r>
        <w:t xml:space="preserve">   Было интересно слушать, когда ребята рассказали нам о своих прадедушках, воевавших в Великую Отечественную войну 1941-1945 годов. Мы говорили о юных героях, которым было столько же лет, как и нашим сегодняшним гостям, об испытаниях, выпавших на их долю, о недетском героизме, о смерти, которой они смотрели в глаза. Наверняка, они боялись, но свобода и мир, честь и отвага - за Родину! за маму! за семью! - были превыше всего.</w:t>
      </w:r>
      <w:r>
        <w:br/>
      </w:r>
      <w:r>
        <w:t xml:space="preserve">   Почтив память павших героев в Великой Отечественной войне минутой молчания, ребята написали письма ветеранам, сложив листы фронтовым треугольником.</w:t>
      </w:r>
      <w:r>
        <w:br/>
      </w:r>
      <w:r>
        <w:t xml:space="preserve">   Мы помним! Мы гордимся!</w:t>
      </w:r>
      <w:r>
        <w:br/>
      </w:r>
      <w:r>
        <w:t xml:space="preserve">   #ДеньПобеды #9мая #Библиотека195 #мыпомним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http://cbsuzao.mos.ru/presscenter/activities-library/detail/5893088.html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2024-07-24T18:55:17Z</dcterms:created>
  <dcterms:modified xsi:type="dcterms:W3CDTF">2024-07-24T18:55:17Z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