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кола-46"/>
    <w:p>
      <w:pPr>
        <w:pStyle w:val="Heading3"/>
      </w:pPr>
      <w:r>
        <w:t xml:space="preserve">«Школа №46»</w:t>
      </w:r>
    </w:p>
    <w:p>
      <w:pPr>
        <w:pStyle w:val="FirstParagraph"/>
      </w:pPr>
      <w:r>
        <w:t xml:space="preserve">16.05.2017</w:t>
      </w:r>
    </w:p>
    <w:p>
      <w:pPr>
        <w:pStyle w:val="BodyText"/>
      </w:pPr>
      <w:r>
        <w:t xml:space="preserve">12 мая в ГБОУ «Школа №46» методист библиотеки №172 Романова О.Н. выступила перед третьеклассниками с рассказом о башнях Московского Кремля. Рассказ сопровождался видео презентацией. История каждой из 20 башен интересна и познавательна. Началась постройка кремлевских башен с Тайницкой башни, расположенной на стене Кремля со стороны Москвы-реки. Именно отсюда  больше всего боялись нападения неприятеля, поэтому и укрепили эту стену лучше других, да и строить крепость начали с нее. Ребята узнали о том, история каких башен связана с водой и тайным подземным ходом к Москве-реке; как устроены куранты на Спасской башне; узнали про Царскую башню, с которой любил смотреть на город Иван Грозный; услышали про поиски таинственно исчезнувшей библиотеки Ивана Грозного в Угловой Арсенальной башне. Также интересна история Петровской башни, которую несколько раз разрушали враги, но потом москвичи ее восстанавливали. Рассказ методиста ребята дополняли информацией из прочитанных книг. В завершении встречи ребята посмотрели обзорную экскурсию по Московскому Кремлю под песню Олега Газманова «Москва». После этого многие ребята ознакомились с книгами о Москве и Кремле, которые принесла показать детям методист.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http://cbsuzao.mos.ru/presscenter/activities-library/detail/5959758.html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959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959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2024-07-24T06:23:14Z</dcterms:created>
  <dcterms:modified xsi:type="dcterms:W3CDTF">2024-07-24T06:23:14Z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