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усть-всегда-будет-детство"/>
    <w:p>
      <w:pPr>
        <w:pStyle w:val="Heading3"/>
      </w:pPr>
      <w:r>
        <w:t xml:space="preserve">"Пусть всегда будет детство"</w:t>
      </w:r>
    </w:p>
    <w:p>
      <w:pPr>
        <w:pStyle w:val="FirstParagraph"/>
      </w:pPr>
      <w:r>
        <w:t xml:space="preserve">05.06.2017</w:t>
      </w:r>
    </w:p>
    <w:p>
      <w:pPr>
        <w:pStyle w:val="BodyText"/>
      </w:pPr>
      <w:r>
        <w:t xml:space="preserve">1 июня! Первый день лета! Первый летний праздник - Международный день защиты детей! И, конечно же, Библиотека № 195 "ЦБС ЮЗАО" приняла самое активное участие в праздничной программе Детского ландшафтного парка района Южное Бутово. Ведь мы тоже любим праздники и детей - наших юных читателей! Ребята смогли принять участие в мастер-классе по изготовлению открытки-сувенира, ответить на вопросы увлекательной викторины и разгадать кроссворды по любимым сказкам. А самые маленькие наши читатели (те, что и читать пока не умеет :) играли в настольные игры, собирали пазлы и раскрашивали раскраски. Праздник вышел на славу! #деньзащитыдетей #пустьвсегдабудетдетство #ландшафтныйпарк #детскийпраздник #давайтежитьдружно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https://www.facebook.com/pg/biblioteka195/photos/?tab=album&amp;album_id=1428122200662350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http://cbsuzao.mos.ru/presscenter/activities-library/detail/6119305.html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119305.html" TargetMode="External" /><Relationship Type="http://schemas.openxmlformats.org/officeDocument/2006/relationships/hyperlink" Id="rId20" Target="https://www.facebook.com/pg/biblioteka195/photos/?tab=album&amp;album_id=14281222006623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119305.html" TargetMode="External" /><Relationship Type="http://schemas.openxmlformats.org/officeDocument/2006/relationships/hyperlink" Id="rId20" Target="https://www.facebook.com/pg/biblioteka195/photos/?tab=album&amp;album_id=14281222006623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2024-07-24T20:07:27Z</dcterms:created>
  <dcterms:modified xsi:type="dcterms:W3CDTF">2024-07-24T20:07:27Z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