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-истории-олимпийских-игр"/>
    <w:p>
      <w:pPr>
        <w:pStyle w:val="Heading3"/>
      </w:pPr>
      <w:r>
        <w:t xml:space="preserve">«Из истории Олимпийских игр»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19 июля состоялось мероприятие с целью спортивного воспитания подрастающего поколения. Была организована книжная выставка с презентацией книг А.В. Трескина и В.Л. Штейнбаха «История Олимпийских игр». В этой книге читатель найдёт интересную информацию об истории всех современных Олимпийских игр. Новая книга Марины Москвиной «Приключения Олимпионика». Олимпионик – так называли в Древней Греции победителя Олимпийских игр и у героя новой книги такое имя. Детская энциклопедия «Олимпийские игры в вопросах и ответах». Была проведена интересная викторина, посвящённая Олимпийским играм.</w:t>
      </w:r>
      <w:r>
        <w:br/>
      </w:r>
      <w:r>
        <w:t xml:space="preserve">Для детей библиотекарь Устинова М.В. провела мастер-класс поделки из солёного теста, по изготовлению олимпийского факела. Олимпийский факел – это символ негаснущего Олимпийского огня. Победителей наградили скромными призами. Мероприятие очень понравилось детям!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http://cbsuzao.mos.ru/presscenter/activities-library/detail/6538340.html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2025-02-05T19:39:44Z</dcterms:created>
  <dcterms:modified xsi:type="dcterms:W3CDTF">2025-02-05T19:39:44Z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