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дорожные-знать-каждому-положено"/>
    <w:p>
      <w:pPr>
        <w:pStyle w:val="Heading3"/>
      </w:pPr>
      <w:r>
        <w:t xml:space="preserve">"Правила дорожные знать каждому положено"</w:t>
      </w:r>
    </w:p>
    <w:p>
      <w:pPr>
        <w:pStyle w:val="FirstParagraph"/>
      </w:pPr>
      <w:r>
        <w:t xml:space="preserve">18.09.2017</w:t>
      </w:r>
    </w:p>
    <w:p>
      <w:pPr>
        <w:pStyle w:val="BodyText"/>
      </w:pPr>
      <w:r>
        <w:t xml:space="preserve">Мероприятие Библиотеки № 195 ф1 по правилам дорожной безопасности "Правила дорожные знать каждому положено" от 14 сентября 2017 года было проведено с воспитанниками дошкольного отделения № 2432 ГБОУ Школа 1492. Ребятам было предложено вспомнить основные правила дорожного движения и дорожные знаки с помощью интерактивной презентации, в которой ребята помогали персонажу Незнайки в той или иной дорожной ситуации, отгадывали загадки по дорожным знакам, отвечали на вопросы "Автомульти"-викторины, отгадывали кроссворд "Светофор". Также ребята стали участниками активной игры, выступив в ролях автомобилей (такси, скорой помощи, овощевоза, школьного автобуса, легковых автомобилей), пешеходов, дорожных знаков и светофоров.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http://cbsuzao.mos.ru/presscenter/activities-library/detail/6864280.html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64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64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2024-08-21T02:39:21Z</dcterms:created>
  <dcterms:modified xsi:type="dcterms:W3CDTF">2024-08-21T02:39:21Z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