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то-время-я-гостила-на-земле"/>
    <w:p>
      <w:pPr>
        <w:pStyle w:val="Heading3"/>
      </w:pPr>
      <w:r>
        <w:t xml:space="preserve">«В то время я гостила на Земле»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20 сентября в отделении дневного пребывания филиала «Обручевский» прошла лекция-концерт «В то время я гостила на Земле», посвященная Анне Ахматовой. Методист М. Осмоловская особенно подчеркнула путь поэтессы от падающей в обморок барышни к сильному человеку, вынесшему все превратности 20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2023-09-20T10:59:41Z</dcterms:created>
  <dcterms:modified xsi:type="dcterms:W3CDTF">2023-09-20T10:59:41Z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