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т-со-дня-рождения-с.я.маршака"/>
    <w:p>
      <w:pPr>
        <w:pStyle w:val="Heading3"/>
      </w:pPr>
      <w:r>
        <w:t xml:space="preserve">"130-лет со дня рождения С.Я.Маршака"</w:t>
      </w:r>
    </w:p>
    <w:p>
      <w:pPr>
        <w:pStyle w:val="FirstParagraph"/>
      </w:pPr>
      <w:r>
        <w:t xml:space="preserve">01.11.2017</w:t>
      </w:r>
    </w:p>
    <w:p>
      <w:pPr>
        <w:pStyle w:val="BodyText"/>
      </w:pPr>
      <w:r>
        <w:t xml:space="preserve">1 ноября в детском отделении библиотеки №172 состоялась праздничная программа к 130-летию со дня рождения С.Я.Маршака. Методист показала дошкольникам портрет писателя и рассказала интересные факты о его жизни. Затем дети отгадали загадки, которые очень любил сочинять Маршак. С интересом ребята прослушали видео стихотворение "Багаж" и поиграли в игру "Веселый мяч", читая вслух известное стихотворение веселого поэта. Методист сделала обзор книг с выставки: "Кошкин дом", "Про гиппопотама", "Детки в клетке". Ребята приняли активное участие в литературной викторине "Сказка, я тебя знаю!" Закончилось мероприятие просмотром мультфильма по стихотворению Маршака "Вот какой рассеянный". Методист получила устную благодарность от воспитателя группы дошкольников ГБОУ "Школа №9" и радостное настроение от того, что детям было весело и интересно!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http://cbsuzao.mos.ru/presscenter/activities-library/detail/6951486.html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51486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51486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2025-01-26T12:41:00Z</dcterms:created>
  <dcterms:modified xsi:type="dcterms:W3CDTF">2025-01-26T12:41:00Z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