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ртрет-современного-читателя"/>
    <w:p>
      <w:pPr>
        <w:pStyle w:val="Heading3"/>
      </w:pPr>
      <w:r>
        <w:t xml:space="preserve">"Портрет современного читателя"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24 ноября в библиотеке прошла встреча писателя Анны Никольской с второклассниками ГБОУ "Школа №9". Чтобы узнать поближе детей, Анна провела интерактивную программу "Портрет современного читателя". Дети рассказали много интересного о своих мечтах и интересах. А потом Анна увлекла детей рассказом о том, почему она стала писателем. История связана с письмом английской королеве Елизавете II. Писательница загадала: "Если ей придет ответ на ее письмо от английской королевы, то она станет детским писателем". Письмо пришло. И теперь дети имеют возможность читать замечательные книги Анны Никольской: "Про Бабаку Косточкину", "Блошкинс и Фрю их бухты Барахты", "Кондитерские истории", "Маленькие по-беды принцессы Алисы". Анна презентовала детям книгу "Кругосветный Дед Мороз". Ребята задали много интересных вопросов Анне и получили не менее интересные ответы. А за самый интересный вопрос ребенок получил приз! Встреча была очень интересной! Закончилась встреча автограф-сессией и совместным фото на память. Спасибо Анне Никольской за интересную встречу от детей, педагога и нашей библиотеки!</w:t>
      </w:r>
      <w:r>
        <w:br/>
      </w:r>
      <w:r>
        <w:br/>
      </w:r>
      <w:r>
        <w:t xml:space="preserve">#департаменткультуры#библиотекимосквы#ялюблюмоскву#библиотекиюзао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http://cbsuzao.mos.ru/presscenter/activities-library/detail/7015110.html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5110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015110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2024-03-10T12:39:49Z</dcterms:created>
  <dcterms:modified xsi:type="dcterms:W3CDTF">2024-03-10T12:39:49Z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