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e1e40a27cad403334f8f1cba83cc3e9dc47967"/>
    <w:p>
      <w:pPr>
        <w:pStyle w:val="Heading3"/>
      </w:pPr>
      <w:r>
        <w:t xml:space="preserve">«Москва Анимационная. Детский сеанс к Новому году и Рождеству»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Новогодние каникулы – замечательная пора! Самое время смотреть авторскую анимацию - добрую и необычную! Юным зрителям, пришедшим на детский сеанс в библиотеку 4 января, была представлена интересная программа современной российской анимации, приуроченная к Новому году и Рождеству.</w:t>
      </w:r>
      <w:r>
        <w:br/>
      </w:r>
      <w:r>
        <w:br/>
      </w:r>
      <w:r>
        <w:t xml:space="preserve">Тем самым библиотека приняла участие в реализации социально значимого проекта «Москва Анимационная. Детские образовательные сеансы», осуществляемого за счет средств субсидии Правительства Москвы 2017 г.</w:t>
      </w:r>
      <w:r>
        <w:br/>
      </w:r>
      <w:r>
        <w:br/>
      </w:r>
      <w:r>
        <w:t xml:space="preserve">В рамках этого проекта наши маленькие посетители смогли посмотреть подборку уникальных и неповторимых фильмов студии "Пчела", которая входит в группу лидеров российской авторской мультипликации.</w:t>
      </w:r>
      <w:r>
        <w:br/>
      </w:r>
      <w:r>
        <w:br/>
      </w:r>
      <w:r>
        <w:t xml:space="preserve">#библиотека181</w:t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  <w:r>
        <w:br/>
      </w:r>
      <w:r>
        <w:t xml:space="preserve">#зюзино</w:t>
      </w:r>
      <w:r>
        <w:br/>
      </w:r>
      <w:r>
        <w:br/>
      </w:r>
      <w:r>
        <w:t xml:space="preserve">#студияпчела</w:t>
      </w:r>
      <w:r>
        <w:br/>
      </w:r>
      <w:r>
        <w:br/>
      </w:r>
      <w:r>
        <w:t xml:space="preserve">Фото и публикация в соц.сетях:</w:t>
      </w:r>
      <w:r>
        <w:br/>
      </w:r>
      <w:r>
        <w:br/>
      </w:r>
      <w:hyperlink r:id="rId20">
        <w:r>
          <w:rPr>
            <w:rStyle w:val="Hyperlink"/>
          </w:rPr>
          <w:t xml:space="preserve">https://vk.com/lib181?w=wall-91203351_584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https://www.facebook.com/lib181/posts/1948051058790734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http://cbsuzao.mos.ru/presscenter/activities-library/detail/7080711.html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80711.html" TargetMode="External" /><Relationship Type="http://schemas.openxmlformats.org/officeDocument/2006/relationships/hyperlink" Id="rId20" Target="https://vk.com/lib181?w=wall-91203351_584" TargetMode="External" /><Relationship Type="http://schemas.openxmlformats.org/officeDocument/2006/relationships/hyperlink" Id="rId21" Target="https://www.facebook.com/lib181/posts/19480510587907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80711.html" TargetMode="External" /><Relationship Type="http://schemas.openxmlformats.org/officeDocument/2006/relationships/hyperlink" Id="rId20" Target="https://vk.com/lib181?w=wall-91203351_584" TargetMode="External" /><Relationship Type="http://schemas.openxmlformats.org/officeDocument/2006/relationships/hyperlink" Id="rId21" Target="https://www.facebook.com/lib181/posts/19480510587907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2024-06-27T11:46:02Z</dcterms:created>
  <dcterms:modified xsi:type="dcterms:W3CDTF">2024-06-27T11:46:02Z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