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cccb87ef09719f8a5dbd90354a6098e40eb9d"/>
    <w:p>
      <w:pPr>
        <w:pStyle w:val="Heading3"/>
      </w:pPr>
      <w:r>
        <w:t xml:space="preserve">"МОСКВА АНИМАЦИОННАЯ. ДЕТСКИЙ СЕАНС КО ДНЮ ЗАЩИТНИКА ОТЕЧЕСТВА"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22 февраля в библиотеке №172 состоялся просмотр детского сеанса ко Дню защитника Отечества "Москва Анимационная". Ребята с большим интересом посмотрели подборку мультфильмов ко Дню защитника Отечества.</w:t>
      </w:r>
      <w:r>
        <w:br/>
      </w:r>
      <w:r>
        <w:br/>
      </w:r>
      <w:r>
        <w:t xml:space="preserve">В рамках проекта показываются фильмы-победители Международного фестиваля "КРОК" и Открытого российского фестиваля анимационного кино (г. Суздаль), а также шедевры классической анимации и новые альманахи «Союзмультфильма». Проект «Москва Анимационная. Детские образовательные сеансы» осуществляется за счет средств субсидии Правительства.</w:t>
      </w:r>
      <w:r>
        <w:br/>
      </w:r>
      <w:r>
        <w:br/>
      </w:r>
      <w:r>
        <w:t xml:space="preserve">На сеансе были и некоторые родители, которые поблагодарили библиотеку за показ. Вот некоторые из отзывов:«Мультфильмы очень интересные! Нам понравились! Хотим прийти к вам на следующий сеанс!» (Екатерина с детьми);«Классные мультики! Приглашайте нас еще на такие интересные мультфильмы!» (группы дошкольников ГБОУ «Школа №9 и «Школа №1100»#департаменткультуры#библиотека172#библиотекимосквы#ялюблюмоскву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http://cbsuzao.mos.ru/presscenter/activities-library/detail/7163811.html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63811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63811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2023-08-18T18:02:53Z</dcterms:created>
  <dcterms:modified xsi:type="dcterms:W3CDTF">2023-08-18T18:02:53Z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