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дравствуй-солнышко"/>
    <w:p>
      <w:pPr>
        <w:pStyle w:val="Heading3"/>
      </w:pPr>
      <w:r>
        <w:t xml:space="preserve">«Здравствуй солнышко»</w:t>
      </w:r>
    </w:p>
    <w:p>
      <w:pPr>
        <w:pStyle w:val="FirstParagraph"/>
      </w:pPr>
      <w:r>
        <w:t xml:space="preserve">16.05.2018</w:t>
      </w:r>
    </w:p>
    <w:p>
      <w:pPr>
        <w:pStyle w:val="BodyText"/>
      </w:pPr>
      <w:r>
        <w:t xml:space="preserve">Во все времена люди жили по солнцу, боготворили его, от него пошел народный месяцеслов, ему посвящались многие народные праздники. На солнце нет жизни, но оно дарит жизнь нам, людям, растениям и животным - всему живому на земле. &lt;br&gt;</w:t>
      </w:r>
      <w:r>
        <w:br/>
      </w:r>
      <w:r>
        <w:t xml:space="preserve">Методист библиотеки №189 «Патриот» подготовила для  наших маленьких гостей из детского сада «Цветик» экологический час «Здравствуй солнышко». С помощью презентации ведущая рассказала ребятам о Солнце и его важности для всего живого, что Солнце является для нашей планеты мощнейшим источником космической энергии. Дети участвовали в конкурсах «Сделай лучики», «Ходит солнышко по кругу», отгадывали загадки, вспоминали пословицы о солнце. &lt;br&gt;</w:t>
      </w:r>
      <w:r>
        <w:br/>
      </w:r>
      <w:r>
        <w:t xml:space="preserve">Как дополнение к мероприятию был оформлен книжный стол, где были представлены книги со словом «солнце» в названии, книги по астрономии, книги о мире на земле, символ которого – солнце. Экологический час завершился совместным исполнением песни «Я и солнце».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http://cbsuzao.mos.ru/presscenter/activities-library/detail/7331641.html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31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31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2024-06-19T05:40:40Z</dcterms:created>
  <dcterms:modified xsi:type="dcterms:W3CDTF">2024-06-19T05:40:40Z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