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узыкальный-вундеркинд"/>
    <w:p>
      <w:pPr>
        <w:pStyle w:val="Heading3"/>
      </w:pPr>
      <w:r>
        <w:t xml:space="preserve">«Музыкальный вундеркинд»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t xml:space="preserve">20 мая в библиотеке №172 состоялся Отчетный концерт студии вокала «Музыкальный вундеркинд». Дети пели хором и соло, произведения Вольфганга Амадея Моцарта и Цезаря Кюи, грустные и веселые детские песенки. Был полный зал зрителей-родителей, которые волновались за своих маленьких вокалистов! Каждая песенка прозвучала в своей определенной «краске»! Дети достойно показали, чему их научила их руководитель студии, оперная певица Нина Валерьевна Деменштейн! Браво, дети! Браво, Нина Валерьевна! После окончания концерта было море цветов руководителю и детям от родителей! Детям были вручены благодарности от руководителям студии за их старание!</w:t>
      </w:r>
      <w:r>
        <w:t xml:space="preserve"> </w:t>
      </w:r>
      <w:r>
        <w:t xml:space="preserve">#ДепартаментКультуры</w:t>
      </w:r>
      <w:r>
        <w:t xml:space="preserve"> </w:t>
      </w:r>
      <w:r>
        <w:t xml:space="preserve">#Библиотека172</w:t>
      </w:r>
      <w:r>
        <w:t xml:space="preserve"> </w:t>
      </w:r>
      <w:r>
        <w:t xml:space="preserve">#БиблиотекиМосквы</w:t>
      </w:r>
      <w:r>
        <w:t xml:space="preserve"> </w:t>
      </w:r>
      <w:r>
        <w:t xml:space="preserve">#Ялюблюмоскву</w:t>
      </w:r>
      <w:r>
        <w:t xml:space="preserve"> </w:t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http://cbsuzao.mos.ru/presscenter/activities-library/detail/7343647.html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43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43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2024-11-30T08:57:36Z</dcterms:created>
  <dcterms:modified xsi:type="dcterms:W3CDTF">2024-11-30T08:57:36Z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