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доль-по-сказочной-тропинке"/>
    <w:p>
      <w:pPr>
        <w:pStyle w:val="Heading3"/>
      </w:pPr>
      <w:r>
        <w:t xml:space="preserve">"Вдоль по сказочной тропинке"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t xml:space="preserve">1 июня в библиотеке №172 состоялась встреча дошкольников с детской писательницей, иллюстратором книг Тамарой Адлунг "Вдоль по сказочной тропинке". Тамара презентовала детям свои книги "Сказка о Вишенке" и "Приключения Тиши и Могуши". Тамара прилетела на встречу с нашими читателями из Германии, из Мюнхена. "Сказку о Вишенке" читали детям по очереди с методистом библиотеки на русском и немецком языках! Детям было интересно! А потом Тамара показывала детям свои иллюстрации к книгам, читала отрывок из сказки про забавных героев Тиму и Могушу. А еще Тамара восхитительно пела песни под гитару, а дети ей подпевали. Также Тамара провела для детей мастер-класс "Веселые аппликации". Дети были в восторге! Они получили в подарок книги писательницы и заряд творческого настроения! Спасибо большое Тамаре за ее удивительное творчество, прекрасные песни и замечательные детские книги!</w:t>
      </w:r>
      <w:r>
        <w:br/>
      </w:r>
      <w:r>
        <w:t xml:space="preserve">#ДепартаментКультуры</w:t>
      </w:r>
      <w:r>
        <w:br/>
      </w:r>
      <w:r>
        <w:t xml:space="preserve">#Библиотека172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hyperlink r:id="rId21">
        <w:r>
          <w:rPr>
            <w:rStyle w:val="Hyperlink"/>
          </w:rPr>
          <w:t xml:space="preserve">https://vk.com/biblioteka172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http://cbsuzao.mos.ru/presscenter/activities-library/detail/7368673.html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368673.html" TargetMode="External" /><Relationship Type="http://schemas.openxmlformats.org/officeDocument/2006/relationships/hyperlink" Id="rId21" Target="https://vk.com/biblioteka172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368673.html" TargetMode="External" /><Relationship Type="http://schemas.openxmlformats.org/officeDocument/2006/relationships/hyperlink" Id="rId21" Target="https://vk.com/biblioteka172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2025-02-20T01:36:32Z</dcterms:created>
  <dcterms:modified xsi:type="dcterms:W3CDTF">2025-02-20T01:36:32Z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