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сня-недопетая"/>
    <w:p>
      <w:pPr>
        <w:pStyle w:val="Heading3"/>
      </w:pPr>
      <w:r>
        <w:t xml:space="preserve">"Песня недопетая"</w:t>
      </w:r>
    </w:p>
    <w:p>
      <w:pPr>
        <w:pStyle w:val="FirstParagraph"/>
      </w:pPr>
      <w:r>
        <w:t xml:space="preserve">31.08.2018</w:t>
      </w:r>
    </w:p>
    <w:p>
      <w:pPr>
        <w:pStyle w:val="BodyText"/>
      </w:pPr>
      <w:r>
        <w:t xml:space="preserve">7 августа состоялась очередная встреча в Клубе любителей романса «Темно-вишневая шаль» в филиале «Обручевский» ГБУ ТЦСО «Ломоносовский» ОСКАД.</w:t>
      </w:r>
      <w:r>
        <w:br/>
      </w:r>
      <w:r>
        <w:t xml:space="preserve">Между филиалом «Обручевский» и библиотекой № 172 существует многолетняя дружба. В этот раз на встречу была приглашена методист библиотеки Марина Осмоловская, которая представила программу «Песня недопетая». Программа посвящена жизни и творчеству Аполлона Григорьева. Встреча началась с фрагмента записи исполнения «Цыганской венгерки» Аполлона Александровича Николаем Сличенко. Прозвучали стихотворения прекрасного поэта 19 века и романсы «Я ее не люблю, не люблю…», «Я вас люблю…Что делать, виноват…», «Нет, никогда печальной тайны…» Григорьева, а также романс на стихотворение его близкого друга Афанасия Фета «На заре ты ее не буди». Добрые слова исполнителю сказали заведующая филиала Зинаида Михайловна Буфетова и ее заместитель Андрей Владимирович Симоненко.</w:t>
      </w:r>
      <w:r>
        <w:br/>
      </w:r>
      <w:r>
        <w:t xml:space="preserve">#департаменткультуры</w:t>
      </w:r>
      <w:r>
        <w:br/>
      </w:r>
      <w:r>
        <w:t xml:space="preserve">#библиотекимосквы</w:t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http://cbsuzao.mos.ru/presscenter/activities-library/detail/7543764.html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5437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5437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2024-07-21T14:36:06Z</dcterms:created>
  <dcterms:modified xsi:type="dcterms:W3CDTF">2024-07-21T14:36:06Z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