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воримая-легенда"/>
    <w:p>
      <w:pPr>
        <w:pStyle w:val="Heading3"/>
      </w:pPr>
      <w:r>
        <w:t xml:space="preserve">"Творимая легенда"</w:t>
      </w:r>
    </w:p>
    <w:p>
      <w:pPr>
        <w:pStyle w:val="FirstParagraph"/>
      </w:pPr>
      <w:r>
        <w:t xml:space="preserve">31.08.2018</w:t>
      </w:r>
    </w:p>
    <w:p>
      <w:pPr>
        <w:pStyle w:val="BodyText"/>
      </w:pPr>
      <w:r>
        <w:t xml:space="preserve">17 августа еще раз была исполнена программа "Творимая легенда".</w:t>
      </w:r>
      <w:r>
        <w:br/>
      </w:r>
      <w:r>
        <w:br/>
      </w:r>
      <w:r>
        <w:t xml:space="preserve">Зрителями стали посетители филиала "Коньково" ТЦСО "Обручевский". Программа была подготовлена методистом Осмоловской к 155-летию со дня рождения Федора Сологуба, которое отмечалось в этом году. Удивительные по музыкальности стихотворения Федора Кузьмича недостаточно известны русскому читателю. "Поэт человеческого отчаяния" пронзителен и загадочен, не зря Марина Цветаева говорила о "не нашем Сологубе". Надеемся, что после лекции кто-то из слушателей зайдет в библиотеку, чтобы взять заветный томик!</w:t>
      </w:r>
      <w:r>
        <w:br/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http://cbsuzao.mos.ru/presscenter/activities-library/detail/7543778.html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43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43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2023-06-04T04:09:58Z</dcterms:created>
  <dcterms:modified xsi:type="dcterms:W3CDTF">2023-06-04T04:09:58Z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