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мелые-ручки"/>
    <w:p>
      <w:pPr>
        <w:pStyle w:val="Heading3"/>
      </w:pPr>
      <w:r>
        <w:t xml:space="preserve">"Умелые ручки"</w:t>
      </w:r>
    </w:p>
    <w:p>
      <w:pPr>
        <w:pStyle w:val="FirstParagraph"/>
      </w:pPr>
      <w:r>
        <w:t xml:space="preserve">06.09.2018</w:t>
      </w:r>
    </w:p>
    <w:p>
      <w:pPr>
        <w:pStyle w:val="BodyText"/>
      </w:pPr>
      <w:r>
        <w:t xml:space="preserve">2 сентября в библиотеке №172 состоялось открытие выставки творческих работ Полины Романовой "Умелые ручки". На открытие выставки пришли родные, друзья Полины, а также читатели библиотеки. Полина выступила перед зрителями: рассказала о своих рисунках и аппликациях, оригами. Зрители задали некоторые вопросы автору и написали отзывы в специальной тетради. Атмосфера царила веселая, творческая! Дети смогли порисовать, посмотреть книги на абонементе и пообщаться за чашкой чая со сладостями! Выставка продлится до 30 сентября.</w:t>
      </w:r>
      <w:r>
        <w:br/>
      </w:r>
      <w:r>
        <w:t xml:space="preserve">#ДепартаментКультуры</w:t>
      </w:r>
      <w:r>
        <w:br/>
      </w:r>
      <w:r>
        <w:t xml:space="preserve">#Библиотека172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http://cbsuzao.mos.ru/presscenter/activities-library/detail/7557277.html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57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57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2024-10-27T14:29:04Z</dcterms:created>
  <dcterms:modified xsi:type="dcterms:W3CDTF">2024-10-27T14:29:04Z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