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дросток-ищет-героя"/>
    <w:p>
      <w:pPr>
        <w:pStyle w:val="Heading3"/>
      </w:pPr>
      <w:r>
        <w:t xml:space="preserve">"Подросток ищет героя"</w:t>
      </w:r>
    </w:p>
    <w:p>
      <w:pPr>
        <w:pStyle w:val="FirstParagraph"/>
      </w:pPr>
      <w:r>
        <w:t xml:space="preserve">19.10.2018</w:t>
      </w:r>
    </w:p>
    <w:p>
      <w:pPr>
        <w:pStyle w:val="BodyText"/>
      </w:pPr>
      <w:r>
        <w:t xml:space="preserve">В библиотеке №189 "Патриот", для учащихся 7 класса организовали и провели литературное знакомство с современной отечественной литературой, адресованной подросткам и вошедшей в рекомендательный список под названием "Книги, помогающие жить".</w:t>
      </w:r>
      <w:r>
        <w:br/>
      </w:r>
      <w:r>
        <w:br/>
      </w:r>
      <w:r>
        <w:t xml:space="preserve">Значительный блок мероприятия был отведен литературе о подростках и для подростков, созданной в период с 2000 года: Мурашова, Е. Класс коррекции. (Книга - лауреат конкурса «Заветная мечта» (2008)- третье место), Верещагин, Д. Первая любовь, Веркин, Э. Место снов (Книга - лауреат премии «За лучшее произведение в жанре научной фантастики» конкурса «Заветная мечта» (2007г.), Мурашова, Е.В. Одно чудо на всю жизнь, Пастернак, Е., Жвалевский, А. Время всегда хорошее: роман (Премия «Алиса»в 2010 году за лучшее фантастическое произведение для детей и юношества), Сабитова, Д. Цирк в шкатулке. (Книга - лауреат Большой премии конкурса «Заветная мечта» (2007), второе место), Рубина, Д.И. Двое на крыше (Рекомендации сайта «Библиогид), Сабитова, Д.Р. Где нет зимы (Рекомедации читателей-школьников),</w:t>
      </w:r>
      <w:r>
        <w:br/>
      </w:r>
      <w:r>
        <w:br/>
      </w:r>
      <w:r>
        <w:t xml:space="preserve">Мероприятие было направлено на удовлетворение и повышение интереса школьников к современным произведениям. Во время мероприятия ученики активно проявляли свою заинтересованность, проявляли инициативу, показывали умения интерпретировать и анализировать текст.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http://cbsuzao.mos.ru/presscenter/activities-library/detail/7645844.html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45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45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2023-07-26T11:24:31Z</dcterms:created>
  <dcterms:modified xsi:type="dcterms:W3CDTF">2023-07-26T11:24:31Z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