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стория-книги"/>
    <w:p>
      <w:pPr>
        <w:pStyle w:val="Heading3"/>
      </w:pPr>
      <w:r>
        <w:t xml:space="preserve">"История книги"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t xml:space="preserve">"История книги" - так называлось библиотечное занятие, которое было проведено сотрудниками библиотеки №196 для учащихся 2 класса школы №554. Ребята узнали много нового и интересного о возникновении и создании книги, попробовали себя в роли клинописцев в мастер-классе "Древняя письменность". А наибольший интерес у ребят вызвали необычные книги, которые существуют в современном мире. Завершилось мероприятие просмотром книг и журналов читального зала детской библиотеки.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#историякниги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http://cbsuzao.mos.ru/presscenter/activities-library/detail/7656720.html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56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56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2024-04-15T15:27:28Z</dcterms:created>
  <dcterms:modified xsi:type="dcterms:W3CDTF">2024-04-15T15:27:28Z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