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тория-книги"/>
    <w:p>
      <w:pPr>
        <w:pStyle w:val="Heading3"/>
      </w:pPr>
      <w:r>
        <w:t xml:space="preserve">"История книги"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t xml:space="preserve">Книга – учитель,</w:t>
      </w:r>
      <w:r>
        <w:br/>
      </w:r>
      <w:r>
        <w:br/>
      </w:r>
      <w:r>
        <w:t xml:space="preserve">Книга – наставница,</w:t>
      </w:r>
      <w:r>
        <w:br/>
      </w:r>
      <w:r>
        <w:br/>
      </w:r>
      <w:r>
        <w:t xml:space="preserve">Книга – близкий товарищ и друг.</w:t>
      </w:r>
      <w:r>
        <w:br/>
      </w:r>
      <w:r>
        <w:br/>
      </w:r>
      <w:r>
        <w:t xml:space="preserve">Ум, как ручей, высыхает и старится,</w:t>
      </w:r>
      <w:r>
        <w:br/>
      </w:r>
      <w:r>
        <w:br/>
      </w:r>
      <w:r>
        <w:t xml:space="preserve">Если ты выпустишь книгу из рук.          </w:t>
      </w:r>
      <w:r>
        <w:br/>
      </w:r>
      <w:r>
        <w:br/>
      </w:r>
      <w:r>
        <w:t xml:space="preserve">                                            В.Боков</w:t>
      </w:r>
      <w:r>
        <w:br/>
      </w:r>
      <w:r>
        <w:br/>
      </w:r>
      <w:r>
        <w:t xml:space="preserve">24 октября было проведено библиотечное занятие "История книги", для учащихся 1 класса школы №554 сотрудниками библиотеки №196. Детям было рассказано об истории создания книги, а также проведен мастер-класс "Древняя письменность". Завершилось мероприятие просмотром книг и журналов читального зала детской библиотеки.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#историякниги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http://cbsuzao.mos.ru/presscenter/activities-library/detail/7656749.html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56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56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2025-01-20T11:49:27Z</dcterms:created>
  <dcterms:modified xsi:type="dcterms:W3CDTF">2025-01-20T11:49:27Z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