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белых-журавлей"/>
    <w:p>
      <w:pPr>
        <w:pStyle w:val="Heading3"/>
      </w:pPr>
      <w:r>
        <w:t xml:space="preserve">«Праздник белых журавлей»</w:t>
      </w:r>
    </w:p>
    <w:p>
      <w:pPr>
        <w:pStyle w:val="FirstParagraph"/>
      </w:pPr>
      <w:r>
        <w:t xml:space="preserve">29.10.2018</w:t>
      </w:r>
    </w:p>
    <w:p>
      <w:pPr>
        <w:pStyle w:val="BodyText"/>
      </w:pPr>
      <w:r>
        <w:t xml:space="preserve">В библиотеке №189 "Патриот" 24 октября для учеников 4 "С" ГБОУ Школа № 2109 состоялся праздник духовности и поэзии, который способствует укреплению дружбы народов нашей многонациональной России. "Праздник белых журавлей" посвящен памяти всех погибших солдат во всех воинах мира. Праздник белых журавлей отмечается в России 22 октября. Инициатором этого праздника стал народный поэт Дагестана Расул Гамзатов, а название праздника происходит от знаменитого стихотворения "Журавли". В программе прозвучали стихи Расула Гамзатова, Мусы Джалиля, Эдуарда Асадова и песни на слова Булата Окуджавы, Роберта Рождественского. В 1965 году Р.Гамзатов гостил в Японии, где принял участие в траурных мероприятиях, посвященных 20-й годовщине ядерной бомбардировки Хиросимы. Там он увидел памятник японской девочке Сасаки Садако с белым журавлем. Ребята узнали историю японской девочки, которая после взрыва заболела тяжелой лучевой болезнью-лейкемией, но она не оставляла надежды на исцеление. В Японии существует обычай: если сделаешь тысячу белых журавликов из бумаги - исполнится твоя мечта. До сих пор дети из разных стран мира присылают тысячи журавликов в мемориал мира. Журавли во многих странах стали символами бессмертия, надежды, доброты и мира.</w:t>
      </w:r>
      <w:r>
        <w:br/>
      </w:r>
      <w:r>
        <w:br/>
      </w:r>
      <w:r>
        <w:t xml:space="preserve">#библиотека189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http://cbsuzao.mos.ru/presscenter/activities-library/detail/7663123.html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63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63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2025-07-26T19:39:42Z</dcterms:created>
  <dcterms:modified xsi:type="dcterms:W3CDTF">2025-07-26T19:39:42Z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