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литра-образов-и-красок"/>
    <w:p>
      <w:pPr>
        <w:pStyle w:val="Heading3"/>
      </w:pPr>
      <w:r>
        <w:t xml:space="preserve">«ПАЛИТРА ОБРАЗОВ И КРАСОК»</w:t>
      </w:r>
    </w:p>
    <w:p>
      <w:pPr>
        <w:pStyle w:val="FirstParagraph"/>
      </w:pPr>
      <w:r>
        <w:t xml:space="preserve">06.12.2018</w:t>
      </w:r>
    </w:p>
    <w:p>
      <w:pPr>
        <w:pStyle w:val="BodyText"/>
      </w:pPr>
      <w:r>
        <w:t xml:space="preserve">С 8 по 28 ноября в детском отделении библиотеки №172 проходила выставка рисунков юной художницы Анны Пономаревой (12 лет) «Палитра образов и красок». На открытии выставки 8 ноября Анна рассказала собравшимся о создании рисунков под руководством своего художника-педагога Сандуновской Анны Львовны.</w:t>
      </w:r>
      <w:r>
        <w:br/>
      </w:r>
      <w:r>
        <w:br/>
      </w:r>
      <w:r>
        <w:t xml:space="preserve">В течении месяца почти все наши читатели ознакомились с выразительными Аниными работами. Вот некоторые отзывы зрителей: «Мне понравилась картина «Верба». Она красочная и впечатляющая!» (Вощинина Вероника, 11 лет); «Каждую пятницу ждем детей с занятия по вокалу и в это время любуемся выставкой Анны П. Очень запоминающиеся картины – виден несомненный талант автора. Мне больше всего нравится натюрморт с чайником, а моей подруге пейзаж с водомерками. Спасибо за выставку! (Литвинова Н., Махорина Е.); «Мне очень понравились картины «Портрет инфанты Маргариты» и «Верба» (Л.Белозерова, 12 лет).</w:t>
      </w:r>
      <w:r>
        <w:br/>
      </w:r>
      <w:r>
        <w:br/>
      </w:r>
      <w:r>
        <w:t xml:space="preserve">Библиотека №172 поздравляет Анну с проведением выставки и ее успехом. Желаем Ане новых творческих побед!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http://cbsuzao.mos.ru/presscenter/activities-library/detail/7747379.html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74737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74737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2025-03-14T10:31:05Z</dcterms:created>
  <dcterms:modified xsi:type="dcterms:W3CDTF">2025-03-14T10:31:05Z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