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яя-фантазия"/>
    <w:p>
      <w:pPr>
        <w:pStyle w:val="Heading3"/>
      </w:pPr>
      <w:r>
        <w:t xml:space="preserve">"Новогодняя фантазия"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В библиотеку № 171 на праздничную программу " Новогодняя фантазия" 27 декабря пришли пятиклассники школы № 1212.</w:t>
      </w:r>
      <w:r>
        <w:br/>
      </w:r>
      <w:r>
        <w:br/>
      </w:r>
      <w:r>
        <w:t xml:space="preserve">Сотрудники библиотеки подготовили для ребят много веселых игр, шуточных конкурсов и загадок. Дети "лепили " снеговиков из туалетной бумаги, "побывали" в веселом зоопарке, попробовали себя в роли настоящих принца и принцессы, играли в фанты, пели и танцевали.</w:t>
      </w:r>
      <w:r>
        <w:br/>
      </w:r>
      <w:r>
        <w:br/>
      </w:r>
      <w:r>
        <w:t xml:space="preserve">В этот день никто не остался без маленьких, но приятных сувениров.</w:t>
      </w:r>
      <w:r>
        <w:br/>
      </w:r>
      <w:r>
        <w:br/>
      </w:r>
      <w:r>
        <w:t xml:space="preserve">Главный итог праздника – заряд бодрости и хорошее, новогоднее настроение.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2024-08-20T15:49:30Z</dcterms:created>
  <dcterms:modified xsi:type="dcterms:W3CDTF">2024-08-20T15:49:30Z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