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овогодние-огни-приглашают-в-сказку"/>
    <w:p>
      <w:pPr>
        <w:pStyle w:val="Heading3"/>
      </w:pPr>
      <w:r>
        <w:t xml:space="preserve">"Новогодние огни приглашают в сказку"</w:t>
      </w:r>
    </w:p>
    <w:p>
      <w:pPr>
        <w:pStyle w:val="FirstParagraph"/>
      </w:pPr>
      <w:r>
        <w:t xml:space="preserve">24.01.2019</w:t>
      </w:r>
    </w:p>
    <w:p>
      <w:pPr>
        <w:pStyle w:val="BodyText"/>
      </w:pPr>
      <w:r>
        <w:t xml:space="preserve">3 января в библиотеке № 171 продолжилась новогодняя Раус-программа</w:t>
      </w:r>
      <w:r>
        <w:br/>
      </w:r>
      <w:r>
        <w:t xml:space="preserve">"Новогодние огни приглашают в сказку ". Сегодня ребята делали восхитительные зимние аппликации на мастер-классе "Аппликация-Зима". Потом в гости к детям пришел сказочный веселый Снеговик со своими зимними загадками и веселыми играми.</w:t>
      </w:r>
      <w:r>
        <w:br/>
      </w:r>
      <w:r>
        <w:t xml:space="preserve">Также гости были в восторге от уникального научного Тесла – шоу, где ребята увидели много интересного и необычного: создание шаровой молнии, северное сияние, большой генератор Теслы, плазменный шар и другие интереснейшие эксперименты.</w:t>
      </w:r>
      <w:r>
        <w:br/>
      </w:r>
      <w:r>
        <w:t xml:space="preserve">Для детей мероприятие закончилось интересной литературной игрой -</w:t>
      </w:r>
      <w:r>
        <w:br/>
      </w:r>
      <w:r>
        <w:t xml:space="preserve">квестом по басням И. А. Крылова.</w:t>
      </w:r>
      <w:r>
        <w:br/>
      </w:r>
      <w:r>
        <w:t xml:space="preserve">Взрослая половина гостей участвовала в викторине "Новогодний писатель" - угадывали известную зимнюю сказку по описанию, а в конце новогоднего праздника пили чай со сладостями.</w:t>
      </w:r>
      <w:r>
        <w:br/>
      </w:r>
      <w:r>
        <w:t xml:space="preserve">0+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http://cbsuzao.mos.ru/presscenter/activities-library/detail/7841446.html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8414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8414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2025-07-25T08:34:39Z</dcterms:created>
  <dcterms:modified xsi:type="dcterms:W3CDTF">2025-07-25T08:34:39Z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