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имующие-птицы"/>
    <w:p>
      <w:pPr>
        <w:pStyle w:val="Heading3"/>
      </w:pPr>
      <w:r>
        <w:t xml:space="preserve">"Зимующие птицы"</w:t>
      </w:r>
    </w:p>
    <w:p>
      <w:pPr>
        <w:pStyle w:val="FirstParagraph"/>
      </w:pPr>
      <w:r>
        <w:t xml:space="preserve">04.02.2019</w:t>
      </w:r>
    </w:p>
    <w:p>
      <w:pPr>
        <w:pStyle w:val="BodyText"/>
      </w:pPr>
      <w:r>
        <w:t xml:space="preserve">30 января в библиотеке № 171 прошел экологический урок «Зимующие птицы», который провели наши партнеры - сотрудники ПИП "Битцевский лес".</w:t>
      </w:r>
      <w:r>
        <w:br/>
      </w:r>
      <w:r>
        <w:br/>
      </w:r>
      <w:r>
        <w:t xml:space="preserve">Первоклассники школы № 1103 с интересом слушали о том, какие птицы остаются зимовать в Москве и почему, где их можно увидеть, откуда к нам летят свиристели, как правильно составить меню птичьей столовой и т.д. Ребята отгадывали загадки, играли, посмотрели фильм о зимующих птицах, а потом с удовольствием раскрашивали рисунки птиц цветными карандашами.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http://cbsuzao.mos.ru/presscenter/activities-library/detail/7862681.html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62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62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2024-07-14T22:01:42Z</dcterms:created>
  <dcterms:modified xsi:type="dcterms:W3CDTF">2024-07-14T22:01:42Z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