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десский-сказочник"/>
    <w:p>
      <w:pPr>
        <w:pStyle w:val="Heading3"/>
      </w:pPr>
      <w:r>
        <w:t xml:space="preserve">"Одесский сказочник"</w:t>
      </w:r>
    </w:p>
    <w:p>
      <w:pPr>
        <w:pStyle w:val="FirstParagraph"/>
      </w:pPr>
      <w:r>
        <w:t xml:space="preserve">04.03.2019</w:t>
      </w:r>
    </w:p>
    <w:p>
      <w:pPr>
        <w:pStyle w:val="BodyText"/>
      </w:pPr>
      <w:r>
        <w:t xml:space="preserve">1 марта в библиотеке №172 прошел литературный час "Одесский сказочник" к 120-летию писателя Юрия Карловича Олеши. Из видео презентации третьеклассники ГБОУ "Школа №1514" узнали интересные факты из биографии писателя. Затем ребята отвечали на вопросы викторины по знаменитому роману-сказке "Три толстяка". В ходе викторины мы обсудили отдельные сюжетные линии романа-сказки; ребята прочитали вслух отрывки из произведения; поделились впечатлениями о наиболее понравившихся моментах "Трех толстяков". Литературный час прошел активно и интересно! Приятно, что практически весь класс подготовился к встрече и прочитал роман.</w:t>
      </w:r>
      <w:r>
        <w:t xml:space="preserve"> </w:t>
      </w:r>
      <w:hyperlink r:id="rId20">
        <w:r>
          <w:rPr>
            <w:rStyle w:val="Hyperlink"/>
          </w:rPr>
          <w:t xml:space="preserve">https://vk.com/biblioteka172</w:t>
        </w:r>
      </w:hyperlink>
      <w:r>
        <w:br/>
      </w:r>
      <w:r>
        <w:br/>
      </w:r>
      <w:r>
        <w:t xml:space="preserve">#Библиотека172#БиблиотекиМосквы#БиблиотекиЮЗАО#юбилейолеши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http://cbsuzao.mos.ru/presscenter/activities-library/detail/7925169.html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925169.html" TargetMode="External" /><Relationship Type="http://schemas.openxmlformats.org/officeDocument/2006/relationships/hyperlink" Id="rId20" Target="https://vk.com/biblioteka1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925169.html" TargetMode="External" /><Relationship Type="http://schemas.openxmlformats.org/officeDocument/2006/relationships/hyperlink" Id="rId20" Target="https://vk.com/biblioteka1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2023-06-03T23:00:11Z</dcterms:created>
  <dcterms:modified xsi:type="dcterms:W3CDTF">2023-06-03T23:00:11Z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