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fdd1e523e6e6de546cd34fa05611f948d968b"/>
    <w:p>
      <w:pPr>
        <w:pStyle w:val="Heading3"/>
      </w:pPr>
      <w:r>
        <w:t xml:space="preserve">"Пока язык храним, и в слове зреет свет – мечтам предела нет!"</w:t>
      </w:r>
    </w:p>
    <w:p>
      <w:pPr>
        <w:pStyle w:val="FirstParagraph"/>
      </w:pPr>
      <w:r>
        <w:t xml:space="preserve">11.03.2019</w:t>
      </w:r>
    </w:p>
    <w:p>
      <w:pPr>
        <w:pStyle w:val="BodyText"/>
      </w:pPr>
      <w:r>
        <w:t xml:space="preserve">5 марта в библиотеке № 189 "Патриот" состоялся познавательный час  "Пока язык храним, и в слове зреет свет – мечтам предела нет!". Программа посвящена Всемирному Дню писателя. По этому случаю у нас побывали пятиклассники школы 2109 "Алые паруса".</w:t>
      </w:r>
      <w:r>
        <w:br/>
      </w:r>
      <w:r>
        <w:br/>
      </w:r>
      <w:r>
        <w:t xml:space="preserve">Познавательный час выстроен таким образом, чтобы вспомнить как можно больше писателей. Мы предложили ребятам произведения разных литературных жанров, объединив по сюжетам: сказки, приключения, фантастика и фэнтези.</w:t>
      </w:r>
      <w:r>
        <w:br/>
      </w:r>
      <w:r>
        <w:br/>
      </w:r>
      <w:r>
        <w:t xml:space="preserve">По сказкам,  фэнтези  и их авторам предложили викторину и представили произведения современных писателей Дм. Иванова, Р. Риордана, ф. Пулмана.</w:t>
      </w:r>
      <w:r>
        <w:br/>
      </w:r>
      <w:r>
        <w:br/>
      </w:r>
      <w:r>
        <w:t xml:space="preserve">Мир будущего и параллельные миры писателей фантастов представили видеопрезентацией, предложив ребятам собрать пазлы и вспомнить предсказанные писателями предметы и явления за долго до их появления в нашей жизни.</w:t>
      </w:r>
      <w:r>
        <w:br/>
      </w:r>
      <w:r>
        <w:br/>
      </w:r>
      <w:r>
        <w:t xml:space="preserve">Увлечь миром приключений помогла удивительная история Г. Шлимана о поисках легендарной Трои, образ которой описан Гомером в "Иллиаде".</w:t>
      </w:r>
      <w:r>
        <w:br/>
      </w:r>
      <w:r>
        <w:br/>
      </w:r>
      <w:r>
        <w:t xml:space="preserve">Мы пожелали ребятам с помощью возможностей нашей библиотеки сформировать свой круг чтения, пожелали, ЧИТАТЬ, ДУМАТЬ, МЕЧТАТЬ.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http://cbsuzao.mos.ru/presscenter/activities-library/detail/7940030.html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9400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9400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2024-03-17T22:39:08Z</dcterms:created>
  <dcterms:modified xsi:type="dcterms:W3CDTF">2024-03-17T22:39:08Z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