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а-во-вселенную"/>
    <w:p>
      <w:pPr>
        <w:pStyle w:val="Heading3"/>
      </w:pPr>
      <w:r>
        <w:t xml:space="preserve">"Дорога во Вселенную"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  <w:r>
        <w:t xml:space="preserve">11 апреля в библиотеке № 171 прошла познавательная тематическая программа к Дню космонавтики «Дорога во Вселенную», гостями библиотеки стали ребята из начальных классов школы №1206. Они узнали о пред истории космической эры, о первых шагах советской науки в освоении космоса, о первых космических пассажирках-собаках-Белке и Стрелке и о космонавте № 1 Ю.А. Гагарине. Детей интересовало, как космонавтов готовят к полету, что едят космонавты, где спят и какой главный враг человека в космосе. Ребята отгадывали загадки, отвечали на вопросы космической викторины, попробовали сделать простейший реактивный двигатель из надувных шариков, играли в веселые игры "Встреча с инопланетянами» и «Космическая стыковка», смотрели интересный мультфильм.</w:t>
      </w:r>
      <w:r>
        <w:br/>
      </w:r>
      <w:r>
        <w:br/>
      </w:r>
      <w:r>
        <w:t xml:space="preserve">         Цель таких мероприятий – расширить представление детей о космонавтике, воспитывать чувство патриотизма.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http://cbsuzao.mos.ru/presscenter/activities-library/detail/8030110.html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30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30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2025-01-25T18:21:26Z</dcterms:created>
  <dcterms:modified xsi:type="dcterms:W3CDTF">2025-01-25T18:21:26Z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