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частье-рождается-в-семье"/>
    <w:p>
      <w:pPr>
        <w:pStyle w:val="Heading3"/>
      </w:pPr>
      <w:r>
        <w:t xml:space="preserve">"Счастье рождается в семье"</w:t>
      </w:r>
    </w:p>
    <w:p>
      <w:pPr>
        <w:pStyle w:val="FirstParagraph"/>
      </w:pPr>
      <w:r>
        <w:t xml:space="preserve">15.07.2019</w:t>
      </w:r>
    </w:p>
    <w:p>
      <w:pPr>
        <w:pStyle w:val="BodyText"/>
      </w:pPr>
      <w:r>
        <w:t xml:space="preserve">В библиотеку 171 на тематическую программу "Счастье рождается в семье", посвященную Дню любви, семьи и верности, 5 июля пришли ребята из летнего оздоровительного лагеря "Московская смена" при ТЦСО Ясенево.</w:t>
      </w:r>
      <w:r>
        <w:br/>
      </w:r>
      <w:r>
        <w:br/>
      </w:r>
      <w:r>
        <w:t xml:space="preserve">Из рассказа библиотекаря дети узнали об обычаях и традициях русской семьи, о Святых – супругах – Петре и Февронии Муромских, о символе праздника – ромашке. Ребята участвовали в викторине "Сказочная семья", отгадвали загадки, вспоминали пословицы о семье, весело играли в увлекательные игры: "Настоящая принцесса", Танцы Золушки", "Поварята" и т.д.</w:t>
      </w:r>
      <w:r>
        <w:br/>
      </w:r>
      <w:r>
        <w:br/>
      </w:r>
      <w:r>
        <w:t xml:space="preserve">В конце мероприятия ребята посмотрели мультфильм и получили в подарок детские журналы.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http://cbsuzao.mos.ru/presscenter/activities-library/detail/8218575.html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18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18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2023-07-15T05:16:58Z</dcterms:created>
  <dcterms:modified xsi:type="dcterms:W3CDTF">2023-07-15T05:16:58Z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