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летняя-читальня-от-библиотеки-172"/>
    <w:p>
      <w:pPr>
        <w:pStyle w:val="Heading3"/>
      </w:pPr>
      <w:r>
        <w:t xml:space="preserve">"Летняя читальня от библиотеки №172"</w:t>
      </w:r>
    </w:p>
    <w:p>
      <w:pPr>
        <w:pStyle w:val="FirstParagraph"/>
      </w:pPr>
      <w:r>
        <w:t xml:space="preserve">15.07.2019</w:t>
      </w:r>
    </w:p>
    <w:p>
      <w:pPr>
        <w:pStyle w:val="BodyText"/>
      </w:pPr>
      <w:r>
        <w:t xml:space="preserve">14 июля Библиотека №172 приняла участие в Летней читальне и постаралась увлечь юных посетителей Воронцовского парка своей программой! Методист библиотеки Романова Ольга Николаевна предложила ребятам вспомнить творчество великого русского поэта А.С.Пушкина, приняв участие в викторине "Сказки Пушкина" и игре-лото "Пушкинские сказки". Вместе с детьми мы вслух читали стихи и сказки поэта. Потом дети с увлечением приняли участие в мастер-классе "Рисуем сказки Пушкина!". Молодцы! Поскольку библиотека №172 принимает участие в проекте "Встречи с писателями", мы знакомим ребят с творчеством и современных писателей. В этот раз мы решили провести для гостей Летней читальни "Быстрые свидания с книгами современных детских писателей Валентина Постникова и Тамары Крюковой". Ребята познакомились с книгами В.Постникова "Приключения Карандаша и Самоделкина в деревне Козявкино" и книгами Тамары Крюковой "Сказки Хитрого Лиса" и "Дом вверх дном". Вместе с методистом Библиотеки №172 работали коллеги из библиотеки №196. Мы дружно старались увлечь детей каждый своей программой. В течении дня к нам в Летнюю читальню заходили и взрослые любители литературы на акцию "Буккроссинг". Надеемся, что каждый из них выбрал себе книги по душе!  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#Летняячитальня #ЧитаемвВоронцовскомпарке #Книжныйfresh#Библиотека172 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http://cbsuzao.mos.ru/presscenter/activities-library/detail/8218669.html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218669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218669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2023-06-19T08:17:00Z</dcterms:created>
  <dcterms:modified xsi:type="dcterms:W3CDTF">2023-06-19T08:17:00Z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