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пчелы"/>
    <w:p>
      <w:pPr>
        <w:pStyle w:val="Heading3"/>
      </w:pPr>
      <w:r>
        <w:t xml:space="preserve">"День Пчелы"</w:t>
      </w:r>
    </w:p>
    <w:p>
      <w:pPr>
        <w:pStyle w:val="FirstParagraph"/>
      </w:pPr>
      <w:r>
        <w:t xml:space="preserve">16.08.2019</w:t>
      </w:r>
    </w:p>
    <w:p>
      <w:pPr>
        <w:pStyle w:val="BodyText"/>
      </w:pPr>
      <w:r>
        <w:t xml:space="preserve">14 августа в Библиотеке № 171 "ЦБС ЮЗАО" прошла экологическая программа "День Пчелы". На этом занятии сотрудники ПИП "Битцевский лес" познакомили ребят из детского оздоровительного лагеря «Московская смена» при ТЦСО Ясенево с диковинным миром пчел.</w:t>
      </w:r>
      <w:r>
        <w:br/>
      </w:r>
      <w:r>
        <w:br/>
      </w:r>
      <w:r>
        <w:t xml:space="preserve">Дети узнали о важной экологической роли, которую выполняют пчелы и другие насекомые-опылители, о сложном устройстве пчелиной семьи, о их таинственном языке, который позволяет скоординировано выполнить разные работы. В конце мероприятия ребята дружно участвовали в мастер-классе «Пчела».</w:t>
      </w:r>
      <w:r>
        <w:br/>
      </w:r>
      <w:r>
        <w:br/>
      </w:r>
      <w:r>
        <w:t xml:space="preserve">На этом мероприятии ребята узнали, что ещё в каменном веке люди оценили целебные свойства мёда. Ведь не зря у славян появился праздник Медовый Спас, который отмечают 14 августа.</w:t>
      </w:r>
      <w:r>
        <w:br/>
      </w:r>
      <w:r>
        <w:br/>
      </w:r>
      <w:r>
        <w:t xml:space="preserve">6+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http://cbsuzao.mos.ru/presscenter/activities-library/detail/8287383.html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2873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2873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2024-10-26T05:49:01Z</dcterms:created>
  <dcterms:modified xsi:type="dcterms:W3CDTF">2024-10-26T05:49:01Z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