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003c5a682253dee73beea4124b51e913dd1d"/>
    <w:p>
      <w:pPr>
        <w:pStyle w:val="Heading3"/>
      </w:pPr>
      <w:r>
        <w:t xml:space="preserve">Всероссийская олимпиада «Символы России. Спортивные достижения»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t xml:space="preserve">21 ноября Библиотека №189 "Патриот" выступила соорганизатором Всероссийской Олимпиады "Символы России. Спортивные достижения" на двух площадках Школы №2109 ШО "Алые паруса" и "Импульс". Учредителями Олимпиады являются Министерство культуры Российской Федерации и Российская государственная детская библиотека, информационную поддержку олимпиады осуществляют сайт телеканала «Матч ТВ», интернет –портал «Sportbox.ru» и Министерство образования и науки РФ.</w:t>
      </w:r>
      <w:r>
        <w:br/>
      </w:r>
      <w:r>
        <w:br/>
      </w:r>
      <w:r>
        <w:t xml:space="preserve">Основной целью Олимпиады является популяризация спортивного наследия РФ и развитие интереса к исследовательской деятельности детей и подростков.</w:t>
      </w:r>
      <w:r>
        <w:br/>
      </w:r>
      <w:r>
        <w:br/>
      </w:r>
      <w:r>
        <w:t xml:space="preserve">Учащиеся 6 класса "В" и 7 класса "П" стали участниками Всероссийской Олимпиады. Не так просто было справиться со сложными вопросами Олимпиады, но ребята попытались и 27 ноября узнают свои результаты. На каждой площадке будет определен победитель, который получит диплом, а остальные участники - сертификаты. Большое спасибо всем ребятам и классным руководителям классов-участников Олимпиады "Символы России. Спортивные достижения". Ждем имена победителей!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http://cbsuzao.mos.ru/presscenter/activities-library/detail/8513047.html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13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13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2024-02-06T19:57:11Z</dcterms:created>
  <dcterms:modified xsi:type="dcterms:W3CDTF">2024-02-06T19:57:11Z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