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ий-русский-писатель---л.-н.-толстой"/>
    <w:p>
      <w:pPr>
        <w:pStyle w:val="Heading3"/>
      </w:pPr>
      <w:r>
        <w:t xml:space="preserve">"Великий русский писатель - Л. Н. Толстой"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10 декабря сотрудниками библиотеки № 196 было проведено познавательное занятие о жизни и творчестве Льва Николаевича Толстого для учащихся школы № 554.</w:t>
      </w:r>
      <w:r>
        <w:br/>
      </w:r>
      <w:r>
        <w:br/>
      </w:r>
      <w:r>
        <w:t xml:space="preserve">Дети узнали о жизни писателя, познакомились с его произведениями и проверили свои знания. В ходе занятия ребята приняли участие в литературной игре: разгадывали загадки, чтобы узнать любимый литературный жанр писателя, составляли пословицы и разгадывали ребус. Завершилось мероприятие громким чтением известных рассказов Л.Н. Толстого и просмотром мультфильма по рассказу "Филипок" с дальнейшим обсуждением.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#Толстой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http://cbsuzao.mos.ru/presscenter/activities-library/detail/8555744.html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5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5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2024-10-25T01:00:52Z</dcterms:created>
  <dcterms:modified xsi:type="dcterms:W3CDTF">2024-10-25T01:00:52Z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