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царт"/>
    <w:p>
      <w:pPr>
        <w:pStyle w:val="Heading3"/>
      </w:pPr>
      <w:r>
        <w:t xml:space="preserve">"Моцарт"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r>
        <w:t xml:space="preserve">29 января в библиотеке №172 состоялась встреча школьников с музыкантом, Лауреатом премии «Учитель года» Аллой Борисовной Яновской Гений Австрии. Моцарт». Встреча прошла в рамках Проекта «Музыкальная шкатулка» и посвящена 264-летию со дня рождения великого австрийского композитора.</w:t>
      </w:r>
      <w:r>
        <w:br/>
      </w:r>
      <w:r>
        <w:br/>
      </w:r>
      <w:r>
        <w:t xml:space="preserve">Алла Борисовна Яновская в увлекательной форме рассказала детям о жизни и творчестве Вольфганга Амадея Моцарта. Ее рассказ был проиллюстрирован произведениями, исполненными музыкантом на фортепиано. Дети услышали: отрывки из оперы «Волшебная флейта», «Фантазию» ре-минор (на смерть сына Моцарта), Турецкий марш, Сонату ля-минор, Арию Папагено.</w:t>
      </w:r>
      <w:r>
        <w:br/>
      </w:r>
      <w:r>
        <w:t xml:space="preserve">Ребята увидели фото семьи Моцартов, рисунки ведущей программы к музыкальным произведениям композитора. Также ребятам была представлена кукольная сценка героев оперы «Волшебная флейта». Класс был настроен музыкально и поблагодарил Аллу Борисовну Яновскую за интересную программу бурными аплодисментами и цветами. Было сделано фото на память с музыкантом. Библиотека рада сотрудничеству с А.Б.Яновской! Шестой год она дарит радость познания музыки композиторов-классиков детям в нашем Проекте «Музыкальная шкатулка»!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http://cbsuzao.mos.ru/presscenter/activities-library/detail/8662232.html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62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62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2024-02-06T14:54:00Z</dcterms:created>
  <dcterms:modified xsi:type="dcterms:W3CDTF">2024-02-06T14:54:00Z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